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FF2" w:rsidRDefault="00CC3BFC" w:rsidP="00CC3BF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CC3BFC" w:rsidRDefault="00CC3BFC" w:rsidP="00CC3BF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оплаты труда адвоката по назначению</w:t>
      </w: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 xml:space="preserve">Размер вознаграждения адвоката, участвующего в уголовном деле по назначению дознавателя, следователя или суда и порядок выплаты регламентирован п.п.22-29 Постановления Правительства РФ от 01.12.2012 N 1240 (ред. от 18.10.2022) "О порядке и размере возмещения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Федерации". </w:t>
      </w: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 xml:space="preserve">Ставки оплаты, установленные с 01.10.2022 года (с учетом произведенной индексации) приведены в таблице ниже, размер </w:t>
      </w:r>
      <w:r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773FF2">
        <w:rPr>
          <w:rFonts w:ascii="Times New Roman" w:hAnsi="Times New Roman" w:cs="Times New Roman"/>
          <w:sz w:val="28"/>
          <w:szCs w:val="28"/>
        </w:rPr>
        <w:t xml:space="preserve">зависит, в частности, от </w:t>
      </w:r>
      <w:r>
        <w:rPr>
          <w:rFonts w:ascii="Times New Roman" w:hAnsi="Times New Roman" w:cs="Times New Roman"/>
          <w:sz w:val="28"/>
          <w:szCs w:val="28"/>
        </w:rPr>
        <w:t>количества дней</w:t>
      </w:r>
      <w:r w:rsidRPr="00773FF2">
        <w:rPr>
          <w:rFonts w:ascii="Times New Roman" w:hAnsi="Times New Roman" w:cs="Times New Roman"/>
          <w:sz w:val="28"/>
          <w:szCs w:val="28"/>
        </w:rPr>
        <w:t xml:space="preserve"> участия</w:t>
      </w:r>
      <w:r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Pr="00773FF2">
        <w:rPr>
          <w:rFonts w:ascii="Times New Roman" w:hAnsi="Times New Roman" w:cs="Times New Roman"/>
          <w:sz w:val="28"/>
          <w:szCs w:val="28"/>
        </w:rPr>
        <w:t xml:space="preserve"> и сложности дела.</w:t>
      </w: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 xml:space="preserve"> С момента назначения защитника дознавателем, следователем и судом необходимо вести учет дней занятости с учетом сложности дела и времени (п.22). Примерные образцы заявлений прилагаются. Практика подачи заявлений различная (по окончании ознакомления с материалами уголовного дела (за весь период защиты) или после каждого следственного действия). Также различна практика передачи постановлений в финансовую службу следственных органов (либо централизованно следователями, либо адвокатами пакета постановлений за определенный период с сопроводительным письмом адвокатского образования и единым счетом). Суды как правило направляют постановления централизованно в Управление судебного департамента. </w:t>
      </w: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</w:t>
      </w: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73FF2">
          <w:rPr>
            <w:rStyle w:val="a3"/>
            <w:rFonts w:ascii="Times New Roman" w:hAnsi="Times New Roman" w:cs="Times New Roman"/>
            <w:sz w:val="28"/>
            <w:szCs w:val="28"/>
          </w:rPr>
          <w:t>Рекоменда</w:t>
        </w:r>
        <w:r w:rsidRPr="00773FF2">
          <w:rPr>
            <w:rStyle w:val="a3"/>
            <w:rFonts w:ascii="Times New Roman" w:hAnsi="Times New Roman" w:cs="Times New Roman"/>
            <w:sz w:val="28"/>
            <w:szCs w:val="28"/>
          </w:rPr>
          <w:t>ц</w:t>
        </w:r>
        <w:r w:rsidRPr="00773FF2">
          <w:rPr>
            <w:rStyle w:val="a3"/>
            <w:rFonts w:ascii="Times New Roman" w:hAnsi="Times New Roman" w:cs="Times New Roman"/>
            <w:sz w:val="28"/>
            <w:szCs w:val="28"/>
          </w:rPr>
          <w:t>ии Совета ФПА РФ об обеспечении непрерывности защиты по назначению (fparf.ru)</w:t>
        </w:r>
      </w:hyperlink>
      <w:r w:rsidRPr="00773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FF2" w:rsidRDefault="00773FF2" w:rsidP="007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73FF2">
          <w:rPr>
            <w:rStyle w:val="a3"/>
            <w:rFonts w:ascii="Times New Roman" w:hAnsi="Times New Roman" w:cs="Times New Roman"/>
            <w:sz w:val="28"/>
            <w:szCs w:val="28"/>
          </w:rPr>
          <w:t>Стандарт осуществления адвокатом защиты в уголовном судопроизводстве (fparf</w:t>
        </w:r>
        <w:r w:rsidRPr="00773FF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73FF2">
          <w:rPr>
            <w:rStyle w:val="a3"/>
            <w:rFonts w:ascii="Times New Roman" w:hAnsi="Times New Roman" w:cs="Times New Roman"/>
            <w:sz w:val="28"/>
            <w:szCs w:val="28"/>
          </w:rPr>
          <w:t>ru)</w:t>
        </w:r>
      </w:hyperlink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FF2" w:rsidRDefault="00773FF2" w:rsidP="00773FF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№1 (вариант заявления в стадии предварительного расследования)</w:t>
      </w:r>
      <w:r w:rsidRPr="00773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FF2" w:rsidRDefault="00773FF2" w:rsidP="00773FF2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>_________________________________ _________________________________ _________________________________ адвоката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773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(адвокатское образование) </w:t>
      </w:r>
      <w:r w:rsidRPr="00773FF2">
        <w:rPr>
          <w:rFonts w:ascii="Times New Roman" w:hAnsi="Times New Roman" w:cs="Times New Roman"/>
          <w:sz w:val="28"/>
          <w:szCs w:val="28"/>
        </w:rPr>
        <w:t xml:space="preserve">______________________________ реестровый номер №___________, удостоверение №______ от 10.03.2021 г. </w:t>
      </w: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FF2" w:rsidRPr="00773FF2" w:rsidRDefault="00773FF2" w:rsidP="00773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FF2">
        <w:rPr>
          <w:rFonts w:ascii="Times New Roman" w:hAnsi="Times New Roman" w:cs="Times New Roman"/>
          <w:b/>
          <w:bCs/>
          <w:sz w:val="28"/>
          <w:szCs w:val="28"/>
        </w:rPr>
        <w:t>З А Я В Л Е Н И Е</w:t>
      </w: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>Прошу оплатить за участие при производстве следственных действий по уголовному делу №____________________, возбужденному по ______________________________________ УК РФ в отношении ______________________________, за ____ день/дня осуществления защиты из расчета ______ рублей 00 копеек за один день участия_____________________________________________________________________________________________________________________________________________________________________________________________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F2">
        <w:rPr>
          <w:rFonts w:ascii="Times New Roman" w:hAnsi="Times New Roman" w:cs="Times New Roman"/>
          <w:sz w:val="28"/>
          <w:szCs w:val="28"/>
        </w:rPr>
        <w:t>(а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F2">
        <w:rPr>
          <w:rFonts w:ascii="Times New Roman" w:hAnsi="Times New Roman" w:cs="Times New Roman"/>
          <w:sz w:val="28"/>
          <w:szCs w:val="28"/>
        </w:rPr>
        <w:t>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73FF2">
        <w:rPr>
          <w:rFonts w:ascii="Times New Roman" w:hAnsi="Times New Roman" w:cs="Times New Roman"/>
          <w:sz w:val="28"/>
          <w:szCs w:val="28"/>
        </w:rPr>
        <w:t xml:space="preserve">___________________________________________) на основании Порядка расчета оплаты труда адвоката, участвующего в качестве защитника в уголовном судопроизводстве по назначению органов дознания, органов предварительного следствия, прокурора или суда, в зависимости от сложности уголовного дела, утвержденного приказом Минюста РФ №174 и Минфина РФ №122н от 5 сентября 2012 г. и </w:t>
      </w:r>
      <w:proofErr w:type="spellStart"/>
      <w:r w:rsidRPr="00773FF2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73FF2">
        <w:rPr>
          <w:rFonts w:ascii="Times New Roman" w:hAnsi="Times New Roman" w:cs="Times New Roman"/>
          <w:sz w:val="28"/>
          <w:szCs w:val="28"/>
        </w:rPr>
        <w:t xml:space="preserve">. 50, 131-132, 313 УПК РФ </w:t>
      </w: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>Перечисление денежных средств прошу произвести на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773FF2">
        <w:rPr>
          <w:rFonts w:ascii="Times New Roman" w:hAnsi="Times New Roman" w:cs="Times New Roman"/>
          <w:sz w:val="28"/>
          <w:szCs w:val="28"/>
        </w:rPr>
        <w:t>счет_________________________________________________________________________________________________________________________________________________________________________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3FF2">
        <w:rPr>
          <w:rFonts w:ascii="Times New Roman" w:hAnsi="Times New Roman" w:cs="Times New Roman"/>
          <w:sz w:val="28"/>
          <w:szCs w:val="28"/>
        </w:rPr>
        <w:t xml:space="preserve"> с указанием при перечислении фамилии и инициалов адвоката и подзащитного. Постановление об оплате прошу выдать на руки.</w:t>
      </w: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  <w:r w:rsidRPr="00773FF2">
        <w:rPr>
          <w:rFonts w:ascii="Times New Roman" w:hAnsi="Times New Roman" w:cs="Times New Roman"/>
          <w:sz w:val="28"/>
          <w:szCs w:val="28"/>
        </w:rPr>
        <w:t xml:space="preserve"> «____» ___________ 202_ г. </w:t>
      </w:r>
    </w:p>
    <w:p w:rsid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ADB" w:rsidRPr="00773FF2" w:rsidRDefault="00773FF2" w:rsidP="00773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73FF2">
        <w:rPr>
          <w:rFonts w:ascii="Times New Roman" w:hAnsi="Times New Roman" w:cs="Times New Roman"/>
          <w:sz w:val="28"/>
          <w:szCs w:val="28"/>
        </w:rPr>
        <w:t>Адвокат _____________________/ ____________________ /</w:t>
      </w:r>
    </w:p>
    <w:sectPr w:rsidR="00DA7ADB" w:rsidRPr="00773FF2" w:rsidSect="00773FF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F2"/>
    <w:rsid w:val="00773FF2"/>
    <w:rsid w:val="00CC3BFC"/>
    <w:rsid w:val="00D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8296"/>
  <w15:chartTrackingRefBased/>
  <w15:docId w15:val="{90407DBF-8B9A-41B7-934B-744EF66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F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3FF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73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parf.ru/documents/fpa-rf/documents-of-the-congress/standard-implementation-of-a-defence-counsel-in-criminal-proceedings/?ysclid=lc7gizlell316545415" TargetMode="External"/><Relationship Id="rId4" Type="http://schemas.openxmlformats.org/officeDocument/2006/relationships/hyperlink" Target="https://fparf.ru/documents/fpa-rf/the-documents-of-the-council/recommendation-of-the-board-of-fpa-of-the-russian-federation-on-ensuring-the-continuity-of-protectio/?ysclid=lc7ghc1gzh683046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М.Н. Толчеев</dc:creator>
  <cp:keywords/>
  <dc:description/>
  <cp:lastModifiedBy>М.Н. Толчеев</cp:lastModifiedBy>
  <cp:revision>1</cp:revision>
  <dcterms:created xsi:type="dcterms:W3CDTF">2022-12-30T07:05:00Z</dcterms:created>
  <dcterms:modified xsi:type="dcterms:W3CDTF">2022-12-30T07:17:00Z</dcterms:modified>
</cp:coreProperties>
</file>